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792" w:firstLineChars="100"/>
        <w:jc w:val="left"/>
        <w:rPr>
          <w:rFonts w:ascii="仿宋" w:hAnsi="仿宋" w:eastAsia="仿宋" w:cs="仿宋"/>
          <w:b/>
          <w:bCs/>
          <w:sz w:val="70"/>
          <w:szCs w:val="70"/>
        </w:rPr>
      </w:pPr>
      <w:r>
        <w:rPr>
          <w:rFonts w:ascii="黑体" w:hAnsi="黑体" w:eastAsia="黑体"/>
          <w:b w:val="0"/>
          <w:bCs w:val="0"/>
          <w:color w:val="FF0000"/>
          <w:spacing w:val="46"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-983615</wp:posOffset>
                </wp:positionH>
                <wp:positionV relativeFrom="paragraph">
                  <wp:posOffset>556895</wp:posOffset>
                </wp:positionV>
                <wp:extent cx="7562215" cy="12065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215" cy="1206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986295" y="46137"/>
                            </a:cxn>
                            <a:cxn ang="0">
                              <a:pos x="6454635" y="46137"/>
                            </a:cxn>
                            <a:cxn ang="0">
                              <a:pos x="6454635" y="74513"/>
                            </a:cxn>
                            <a:cxn ang="0">
                              <a:pos x="986295" y="74513"/>
                            </a:cxn>
                            <a:cxn ang="0">
                              <a:pos x="986295" y="46137"/>
                            </a:cxn>
                          </a:cxnLst>
                          <a:pathLst>
                            <a:path w="7440930" h="120650">
                              <a:moveTo>
                                <a:pt x="986295" y="46137"/>
                              </a:moveTo>
                              <a:lnTo>
                                <a:pt x="6454635" y="46137"/>
                              </a:lnTo>
                              <a:lnTo>
                                <a:pt x="6454635" y="74513"/>
                              </a:lnTo>
                              <a:lnTo>
                                <a:pt x="986295" y="74513"/>
                              </a:lnTo>
                              <a:lnTo>
                                <a:pt x="986295" y="461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100" style="position:absolute;left:0pt;margin-left:-77.45pt;margin-top:43.85pt;height:9.5pt;width:595.45pt;z-index:251659264;v-text-anchor:middle;mso-width-relative:page;mso-height-relative:page;" fillcolor="#000000" filled="t" stroked="t" coordsize="7440930,120650" o:gfxdata="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FgAAAGRycy9QSwEC&#10;FAAUAAAACACHTuJAlAWLhNgAAAAMAQAADwAAAAAAAAABACAAAAA4AAAAZHJzL2Rvd25yZXYueG1s&#10;UEsBAhQAFAAAAAgAh07iQCl4lWHGAgAA9gYAAA4AAAAAAAAAAQAgAAAAPQEAAGRycy9lMm9Eb2Mu&#10;eG1sUEsFBgAAAAAGAAYAWQEAAHUGAAAAAA==&#10;" path="m986295,46137l6454635,46137,6454635,74513,986295,74513,986295,46137xe">
                <v:path o:connectlocs="986295,46137;6454635,46137;6454635,74513;986295,74513;986295,46137" o:connectangles="0,0,0,0,0"/>
                <v:fill on="t" focussize="0,0"/>
                <v:stroke weight="1pt"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宋体"/>
          <w:b w:val="0"/>
          <w:bCs w:val="0"/>
          <w:color w:val="FF0000"/>
          <w:kern w:val="0"/>
          <w:sz w:val="72"/>
          <w:szCs w:val="72"/>
          <w:lang w:bidi="ar"/>
        </w:rPr>
        <w:t>中国医疗器械行业协会</w:t>
      </w:r>
      <w:r>
        <w:rPr>
          <w:rFonts w:hint="eastAsia" w:ascii="宋体" w:hAnsi="宋体" w:cs="宋体"/>
          <w:b/>
          <w:bCs/>
          <w:color w:val="FF0000"/>
          <w:kern w:val="0"/>
          <w:sz w:val="72"/>
          <w:szCs w:val="72"/>
          <w:lang w:bidi="ar"/>
        </w:rPr>
        <w:t xml:space="preserve"> </w:t>
      </w:r>
      <w:r>
        <w:rPr>
          <w:rFonts w:ascii="仿宋" w:hAnsi="仿宋" w:eastAsia="仿宋" w:cs="仿宋"/>
          <w:b/>
          <w:bCs/>
          <w:sz w:val="70"/>
          <w:szCs w:val="70"/>
        </w:rPr>
        <w:t xml:space="preserve"> </w:t>
      </w:r>
    </w:p>
    <w:p>
      <w:pPr>
        <w:spacing w:line="680" w:lineRule="exact"/>
        <w:rPr>
          <w:rFonts w:hint="eastAsia" w:ascii="宋体" w:hAnsi="宋体" w:eastAsia="宋体" w:cs="宋体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color w:val="333333"/>
          <w:sz w:val="32"/>
          <w:szCs w:val="32"/>
        </w:rPr>
        <w:t>　　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32"/>
        </w:rPr>
        <w:t>关于举办“2023第七届广州国际高端医疗器械展览会”</w:t>
      </w:r>
    </w:p>
    <w:p>
      <w:pPr>
        <w:spacing w:line="680" w:lineRule="exact"/>
        <w:ind w:firstLine="561"/>
        <w:jc w:val="center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</w:rPr>
        <w:t>的通知函</w:t>
      </w:r>
    </w:p>
    <w:p>
      <w:pPr>
        <w:spacing w:line="500" w:lineRule="exact"/>
        <w:rPr>
          <w:rFonts w:ascii="仿宋" w:hAnsi="仿宋" w:eastAsia="仿宋" w:cs="微软雅黑"/>
          <w:color w:val="333333"/>
          <w:sz w:val="32"/>
          <w:szCs w:val="32"/>
        </w:rPr>
      </w:pPr>
      <w:bookmarkStart w:id="0" w:name="_GoBack"/>
      <w:bookmarkEnd w:id="0"/>
    </w:p>
    <w:p>
      <w:pPr>
        <w:spacing w:line="500" w:lineRule="exact"/>
        <w:rPr>
          <w:sz w:val="32"/>
          <w:szCs w:val="32"/>
        </w:rPr>
      </w:pPr>
      <w:r>
        <w:rPr>
          <w:rFonts w:hint="eastAsia" w:ascii="仿宋" w:hAnsi="仿宋" w:eastAsia="仿宋" w:cs="微软雅黑"/>
          <w:color w:val="333333"/>
          <w:sz w:val="32"/>
          <w:szCs w:val="32"/>
        </w:rPr>
        <w:t>各会员及相关单位：</w:t>
      </w:r>
    </w:p>
    <w:p>
      <w:pPr>
        <w:widowControl/>
        <w:spacing w:line="500" w:lineRule="exact"/>
        <w:jc w:val="left"/>
        <w:rPr>
          <w:rFonts w:ascii="仿宋" w:hAnsi="仿宋" w:eastAsia="仿宋" w:cs="仿宋"/>
          <w:color w:val="333333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bidi="ar"/>
        </w:rPr>
        <w:t>　　为促进高端医疗器械科技创新和产业融合环节，推动高端医疗器械领域体系建设，提升中国高端医疗品牌，由中国医疗器械 行业协会、上海江云会展有限公司、集众拓（上海）展览服务有 限公司共同主办、1</w:t>
      </w:r>
      <w:r>
        <w:rPr>
          <w:rFonts w:ascii="仿宋" w:hAnsi="仿宋" w:eastAsia="仿宋" w:cs="仿宋"/>
          <w:color w:val="333333"/>
          <w:kern w:val="0"/>
          <w:sz w:val="32"/>
          <w:szCs w:val="32"/>
          <w:lang w:bidi="ar"/>
        </w:rPr>
        <w:t>00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bidi="ar"/>
        </w:rPr>
        <w:t>多个国内外行业组织协办的以“创新高端、 制胜未来”为主旨2023第七届广州国际高端医疗器械展览会（高 医展）于2023年8月9-11日在广州·广交会展馆举办。高医展超过1200家高端医疗器械品牌参展，预计50000人次参观，同期举办</w:t>
      </w:r>
      <w:r>
        <w:rPr>
          <w:rFonts w:ascii="仿宋" w:hAnsi="仿宋" w:eastAsia="仿宋" w:cs="仿宋"/>
          <w:color w:val="333333"/>
          <w:kern w:val="0"/>
          <w:sz w:val="32"/>
          <w:szCs w:val="32"/>
          <w:lang w:bidi="ar"/>
        </w:rPr>
        <w:t>第七届广州国际康复医疗、护理用品及养老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bidi="ar"/>
        </w:rPr>
        <w:t>福祉展（RPNE）、广州国际家用医疗器械暨血压计、血糖仪与尿酸仪展（HMPE）、</w:t>
      </w:r>
      <w:r>
        <w:rPr>
          <w:rFonts w:ascii="仿宋" w:hAnsi="仿宋" w:eastAsia="仿宋" w:cs="仿宋"/>
          <w:color w:val="333333"/>
          <w:kern w:val="0"/>
          <w:sz w:val="32"/>
          <w:szCs w:val="32"/>
          <w:lang w:bidi="ar"/>
        </w:rPr>
        <w:t>第七届广州国际医疗器械设计与制造技术展（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bidi="ar"/>
        </w:rPr>
        <w:t>MDDE）、</w:t>
      </w:r>
      <w:r>
        <w:rPr>
          <w:rFonts w:ascii="仿宋" w:hAnsi="仿宋" w:eastAsia="仿宋" w:cs="仿宋"/>
          <w:color w:val="333333"/>
          <w:kern w:val="0"/>
          <w:sz w:val="32"/>
          <w:szCs w:val="32"/>
          <w:lang w:bidi="ar"/>
        </w:rPr>
        <w:t>第七届广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bidi="ar"/>
        </w:rPr>
        <w:t xml:space="preserve">州国际检验医学与体外诊断产品暨体检中心展（IVDE）、广州国际 IVD 原材料与制造技术暨流通供应链展（IVDSC），20+场高端活动论坛及云上高医展。 </w:t>
      </w:r>
    </w:p>
    <w:p>
      <w:pPr>
        <w:widowControl/>
        <w:spacing w:line="500" w:lineRule="exact"/>
        <w:jc w:val="left"/>
        <w:rPr>
          <w:rFonts w:ascii="仿宋" w:hAnsi="仿宋" w:eastAsia="仿宋" w:cs="仿宋"/>
          <w:color w:val="333333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bidi="ar"/>
        </w:rPr>
        <w:t xml:space="preserve">　　请各单位根据本企业、机构产品与服务适配情况，及早合理 </w:t>
      </w:r>
    </w:p>
    <w:p>
      <w:pPr>
        <w:widowControl/>
        <w:spacing w:line="500" w:lineRule="exact"/>
        <w:jc w:val="left"/>
        <w:rPr>
          <w:rFonts w:ascii="仿宋" w:hAnsi="仿宋" w:eastAsia="仿宋" w:cs="仿宋"/>
          <w:color w:val="333333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bidi="ar"/>
        </w:rPr>
        <w:t>安排组织参展、参会、参观。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bCs/>
          <w:sz w:val="28"/>
          <w:szCs w:val="28"/>
        </w:rPr>
      </w:pPr>
      <w:r>
        <w:rPr>
          <w:rFonts w:ascii="仿宋" w:hAnsi="仿宋" w:eastAsia="仿宋" w:cs="仿宋_GB2312"/>
          <w:bCs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-24130</wp:posOffset>
            </wp:positionH>
            <wp:positionV relativeFrom="paragraph">
              <wp:posOffset>148590</wp:posOffset>
            </wp:positionV>
            <wp:extent cx="3132455" cy="1257300"/>
            <wp:effectExtent l="0" t="0" r="0" b="0"/>
            <wp:wrapSquare wrapText="bothSides"/>
            <wp:docPr id="9" name="图片 9" descr="C:\Users\ADMINI~1\AppData\Local\Temp\WeChat Files\483e42d66f2f6b1bb7c2882d31d7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~1\AppData\Local\Temp\WeChat Files\483e42d66f2f6b1bb7c2882d31d7d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580" w:lineRule="exact"/>
        <w:ind w:right="640"/>
        <w:rPr>
          <w:rFonts w:ascii="仿宋" w:hAnsi="仿宋" w:eastAsia="仿宋" w:cs="仿宋_GB2312"/>
          <w:bCs/>
          <w:sz w:val="32"/>
          <w:szCs w:val="32"/>
        </w:rPr>
      </w:pPr>
    </w:p>
    <w:p>
      <w:pPr>
        <w:spacing w:line="580" w:lineRule="exact"/>
        <w:ind w:right="640"/>
        <w:rPr>
          <w:rFonts w:ascii="仿宋" w:hAnsi="仿宋" w:eastAsia="仿宋" w:cs="仿宋_GB2312"/>
          <w:bCs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 w:cs="微软雅黑"/>
          <w:color w:val="333333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 w:cs="微软雅黑"/>
          <w:color w:val="333333"/>
          <w:sz w:val="32"/>
          <w:szCs w:val="32"/>
        </w:rPr>
      </w:pPr>
      <w:r>
        <w:rPr>
          <w:rFonts w:hint="eastAsia" w:ascii="仿宋" w:hAnsi="仿宋" w:eastAsia="仿宋" w:cs="微软雅黑"/>
          <w:color w:val="333333"/>
          <w:sz w:val="32"/>
          <w:szCs w:val="32"/>
        </w:rPr>
        <w:t>　　　　　　　　　　　　　　　中国医疗器械行业协会</w:t>
      </w:r>
    </w:p>
    <w:p>
      <w:pPr>
        <w:spacing w:line="580" w:lineRule="exact"/>
        <w:ind w:firstLine="640" w:firstLineChars="200"/>
        <w:rPr>
          <w:rFonts w:ascii="仿宋" w:hAnsi="仿宋" w:eastAsia="仿宋" w:cs="微软雅黑"/>
          <w:color w:val="333333"/>
          <w:sz w:val="32"/>
          <w:szCs w:val="32"/>
        </w:rPr>
      </w:pPr>
      <w:r>
        <w:rPr>
          <w:rFonts w:hint="eastAsia" w:ascii="仿宋" w:hAnsi="仿宋" w:eastAsia="仿宋" w:cs="微软雅黑"/>
          <w:color w:val="333333"/>
          <w:sz w:val="32"/>
          <w:szCs w:val="32"/>
        </w:rPr>
        <w:t xml:space="preserve">  </w:t>
      </w:r>
      <w:r>
        <w:rPr>
          <w:rFonts w:ascii="仿宋" w:hAnsi="仿宋" w:eastAsia="仿宋" w:cs="微软雅黑"/>
          <w:color w:val="333333"/>
          <w:sz w:val="32"/>
          <w:szCs w:val="32"/>
        </w:rPr>
        <w:t xml:space="preserve">                        </w:t>
      </w:r>
      <w:r>
        <w:rPr>
          <w:rFonts w:hint="eastAsia" w:ascii="仿宋" w:hAnsi="仿宋" w:eastAsia="仿宋" w:cs="微软雅黑"/>
          <w:color w:val="333333"/>
          <w:sz w:val="32"/>
          <w:szCs w:val="32"/>
        </w:rPr>
        <w:t xml:space="preserve">     </w:t>
      </w:r>
      <w:r>
        <w:rPr>
          <w:rFonts w:ascii="仿宋" w:hAnsi="仿宋" w:eastAsia="仿宋" w:cs="微软雅黑"/>
          <w:color w:val="333333"/>
          <w:sz w:val="32"/>
          <w:szCs w:val="32"/>
        </w:rPr>
        <w:t xml:space="preserve"> </w:t>
      </w:r>
      <w:r>
        <w:rPr>
          <w:rFonts w:hint="eastAsia" w:ascii="仿宋" w:hAnsi="仿宋" w:eastAsia="仿宋" w:cs="微软雅黑"/>
          <w:color w:val="333333"/>
          <w:sz w:val="32"/>
          <w:szCs w:val="32"/>
        </w:rPr>
        <w:t>2023年3月6日</w:t>
      </w:r>
    </w:p>
    <w:p>
      <w:pPr>
        <w:spacing w:line="580" w:lineRule="exact"/>
        <w:jc w:val="left"/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lang w:bidi="ar"/>
        </w:rPr>
        <w:t>附件：</w:t>
      </w:r>
    </w:p>
    <w:p>
      <w:pPr>
        <w:spacing w:line="580" w:lineRule="exact"/>
        <w:ind w:firstLine="1606" w:firstLineChars="500"/>
        <w:rPr>
          <w:rFonts w:ascii="仿宋" w:hAnsi="仿宋" w:eastAsia="仿宋" w:cs="微软雅黑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color w:val="333333"/>
          <w:sz w:val="32"/>
          <w:szCs w:val="32"/>
        </w:rPr>
        <w:t>2023第七届广州国际高端医疗器械展览会</w:t>
      </w:r>
    </w:p>
    <w:p>
      <w:pPr>
        <w:spacing w:line="580" w:lineRule="exact"/>
        <w:ind w:firstLine="2570" w:firstLineChars="800"/>
        <w:rPr>
          <w:rFonts w:hint="eastAsia" w:ascii="仿宋" w:hAnsi="仿宋" w:eastAsia="仿宋" w:cs="微软雅黑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color w:val="333333"/>
          <w:sz w:val="32"/>
          <w:szCs w:val="32"/>
        </w:rPr>
        <w:t>参展参会参观预登记回执</w:t>
      </w:r>
    </w:p>
    <w:tbl>
      <w:tblPr>
        <w:tblStyle w:val="6"/>
        <w:tblpPr w:leftFromText="180" w:rightFromText="180" w:vertAnchor="page" w:horzAnchor="margin" w:tblpY="299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2136"/>
        <w:gridCol w:w="1500"/>
        <w:gridCol w:w="1590"/>
        <w:gridCol w:w="1936"/>
      </w:tblGrid>
      <w:tr>
        <w:trPr>
          <w:trHeight w:val="458" w:hRule="atLeast"/>
        </w:trPr>
        <w:tc>
          <w:tcPr>
            <w:tcW w:w="1803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>企业名称</w:t>
            </w:r>
          </w:p>
        </w:tc>
        <w:tc>
          <w:tcPr>
            <w:tcW w:w="7162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方正楷体简体"/>
                <w:kern w:val="0"/>
                <w:sz w:val="24"/>
              </w:rPr>
            </w:pPr>
          </w:p>
        </w:tc>
      </w:tr>
      <w:tr>
        <w:trPr>
          <w:trHeight w:val="464" w:hRule="atLeast"/>
        </w:trPr>
        <w:tc>
          <w:tcPr>
            <w:tcW w:w="1803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>参加类型</w:t>
            </w:r>
          </w:p>
        </w:tc>
        <w:tc>
          <w:tcPr>
            <w:tcW w:w="7162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□ 参展   □ 参会   □ 参观</w:t>
            </w:r>
          </w:p>
        </w:tc>
      </w:tr>
      <w:tr>
        <w:trPr>
          <w:trHeight w:val="442" w:hRule="atLeast"/>
        </w:trPr>
        <w:tc>
          <w:tcPr>
            <w:tcW w:w="1803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>联 系 人</w:t>
            </w:r>
          </w:p>
        </w:tc>
        <w:tc>
          <w:tcPr>
            <w:tcW w:w="363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方正楷体简体"/>
                <w:kern w:val="0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>职    务</w:t>
            </w:r>
          </w:p>
        </w:tc>
        <w:tc>
          <w:tcPr>
            <w:tcW w:w="193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方正楷体简体"/>
                <w:kern w:val="0"/>
                <w:sz w:val="24"/>
              </w:rPr>
            </w:pPr>
          </w:p>
        </w:tc>
      </w:tr>
      <w:tr>
        <w:trPr>
          <w:trHeight w:val="442" w:hRule="atLeast"/>
        </w:trPr>
        <w:tc>
          <w:tcPr>
            <w:tcW w:w="1803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>手    机</w:t>
            </w:r>
          </w:p>
        </w:tc>
        <w:tc>
          <w:tcPr>
            <w:tcW w:w="363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方正楷体简体"/>
                <w:kern w:val="0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>电    话</w:t>
            </w:r>
          </w:p>
        </w:tc>
        <w:tc>
          <w:tcPr>
            <w:tcW w:w="193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方正楷体简体"/>
                <w:kern w:val="0"/>
                <w:sz w:val="24"/>
              </w:rPr>
            </w:pPr>
          </w:p>
        </w:tc>
      </w:tr>
      <w:tr>
        <w:trPr>
          <w:trHeight w:val="461" w:hRule="atLeast"/>
        </w:trPr>
        <w:tc>
          <w:tcPr>
            <w:tcW w:w="1803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>网  　 址</w:t>
            </w:r>
          </w:p>
        </w:tc>
        <w:tc>
          <w:tcPr>
            <w:tcW w:w="363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 xml:space="preserve">           </w:t>
            </w:r>
          </w:p>
        </w:tc>
        <w:tc>
          <w:tcPr>
            <w:tcW w:w="159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>邮    箱</w:t>
            </w:r>
          </w:p>
        </w:tc>
        <w:tc>
          <w:tcPr>
            <w:tcW w:w="193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方正楷体简体"/>
                <w:kern w:val="0"/>
                <w:sz w:val="24"/>
              </w:rPr>
            </w:pPr>
          </w:p>
        </w:tc>
      </w:tr>
      <w:tr>
        <w:trPr>
          <w:trHeight w:val="4284" w:hRule="atLeast"/>
        </w:trPr>
        <w:tc>
          <w:tcPr>
            <w:tcW w:w="1803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>参展项目</w:t>
            </w:r>
          </w:p>
        </w:tc>
        <w:tc>
          <w:tcPr>
            <w:tcW w:w="7162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spacing w:line="34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>选 项1</w:t>
            </w:r>
            <w:r>
              <w:rPr>
                <w:rFonts w:hint="eastAsia" w:ascii="仿宋" w:hAnsi="仿宋" w:eastAsia="仿宋"/>
                <w:b/>
                <w:sz w:val="24"/>
              </w:rPr>
              <w:t>：国际标准展位与室内光地</w:t>
            </w: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□国内普标：12800元/9平方　□国际普标：15800元/9平方</w:t>
            </w: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□国内豪标：15800元/9平方　□国际豪标：18800元/9平方</w:t>
            </w:r>
          </w:p>
          <w:p>
            <w:pPr>
              <w:spacing w:line="3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□国内空地：1300元/平方　　□国际空地：1600元/平方</w:t>
            </w:r>
          </w:p>
          <w:p>
            <w:pPr>
              <w:spacing w:line="34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备注：空地36㎡起租，无任何设施，企业需自行设计、装修, 由主办单位代展馆收取40元/㎡特装管理费。</w:t>
            </w:r>
          </w:p>
          <w:p>
            <w:pPr>
              <w:spacing w:line="340" w:lineRule="exact"/>
              <w:rPr>
                <w:rFonts w:ascii="仿宋" w:hAnsi="仿宋" w:eastAsia="仿宋" w:cs="Tahoma"/>
                <w:b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 w:cs="Tahoma"/>
                <w:b/>
                <w:sz w:val="24"/>
              </w:rPr>
            </w:pPr>
            <w:r>
              <w:rPr>
                <w:rFonts w:hint="eastAsia" w:ascii="仿宋" w:hAnsi="仿宋" w:eastAsia="仿宋" w:cs="Tahoma"/>
                <w:b/>
                <w:sz w:val="24"/>
              </w:rPr>
              <w:t>2）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>选 项2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  <w:r>
              <w:rPr>
                <w:rFonts w:hint="eastAsia" w:ascii="仿宋" w:hAnsi="仿宋" w:eastAsia="仿宋"/>
                <w:b/>
                <w:sz w:val="24"/>
              </w:rPr>
              <w:t>《展览会会刊》尺寸：140毫米(宽)×210 毫米(高)</w:t>
            </w:r>
          </w:p>
          <w:p>
            <w:pPr>
              <w:spacing w:line="340" w:lineRule="exact"/>
              <w:ind w:firstLine="240" w:firstLineChars="100"/>
              <w:rPr>
                <w:rFonts w:ascii="仿宋" w:hAnsi="仿宋" w:eastAsia="仿宋" w:cs="Tahoma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 w:ascii="仿宋" w:hAnsi="仿宋" w:eastAsia="仿宋" w:cs="Tahoma"/>
                <w:sz w:val="24"/>
              </w:rPr>
              <w:t xml:space="preserve">封　　面： 50000（RMB） </w:t>
            </w: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 w:ascii="仿宋" w:hAnsi="仿宋" w:eastAsia="仿宋" w:cs="Tahoma"/>
                <w:sz w:val="24"/>
              </w:rPr>
              <w:t>封　　底： 20000（RMB）</w:t>
            </w:r>
          </w:p>
          <w:p>
            <w:pPr>
              <w:spacing w:line="340" w:lineRule="exact"/>
              <w:ind w:firstLine="240" w:firstLineChars="100"/>
              <w:rPr>
                <w:rFonts w:ascii="仿宋" w:hAnsi="仿宋" w:eastAsia="仿宋" w:cs="Tahoma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 w:ascii="仿宋" w:hAnsi="仿宋" w:eastAsia="仿宋" w:cs="Tahoma"/>
                <w:sz w:val="24"/>
              </w:rPr>
              <w:t xml:space="preserve">扉    页： 15000（RMB） </w:t>
            </w: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 w:ascii="仿宋" w:hAnsi="仿宋" w:eastAsia="仿宋" w:cs="Tahoma"/>
                <w:sz w:val="24"/>
              </w:rPr>
              <w:t>内　　彩： 8000（RMB）</w:t>
            </w:r>
          </w:p>
          <w:p>
            <w:pPr>
              <w:spacing w:line="340" w:lineRule="exact"/>
              <w:rPr>
                <w:rFonts w:ascii="仿宋" w:hAnsi="仿宋" w:eastAsia="仿宋" w:cs="Tahoma"/>
                <w:b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Tahoma"/>
                <w:b/>
                <w:sz w:val="24"/>
              </w:rPr>
              <w:t>3）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>选 项3</w:t>
            </w:r>
            <w:r>
              <w:rPr>
                <w:rFonts w:hint="eastAsia" w:ascii="仿宋" w:hAnsi="仿宋" w:eastAsia="仿宋"/>
                <w:b/>
                <w:sz w:val="24"/>
              </w:rPr>
              <w:t>：广告与赞助商机</w:t>
            </w:r>
          </w:p>
          <w:p>
            <w:pPr>
              <w:spacing w:line="34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 门票  □ 胸牌  □论坛  □庆典  □其它</w:t>
            </w:r>
          </w:p>
          <w:p>
            <w:pPr>
              <w:spacing w:line="34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有关赞助商机及现场广告阵地相关事项，请详询主办方。</w:t>
            </w:r>
          </w:p>
        </w:tc>
      </w:tr>
      <w:tr>
        <w:trPr>
          <w:trHeight w:val="483" w:hRule="atLeast"/>
        </w:trPr>
        <w:tc>
          <w:tcPr>
            <w:tcW w:w="8965" w:type="dxa"/>
            <w:gridSpan w:val="5"/>
            <w:vAlign w:val="center"/>
          </w:tcPr>
          <w:p>
            <w:pPr>
              <w:spacing w:line="340" w:lineRule="exact"/>
              <w:rPr>
                <w:rFonts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 xml:space="preserve">备注及特殊要求： </w:t>
            </w:r>
          </w:p>
        </w:tc>
      </w:tr>
      <w:tr>
        <w:trPr>
          <w:trHeight w:val="1810" w:hRule="atLeast"/>
        </w:trPr>
        <w:tc>
          <w:tcPr>
            <w:tcW w:w="3939" w:type="dxa"/>
            <w:gridSpan w:val="2"/>
          </w:tcPr>
          <w:p>
            <w:pPr>
              <w:spacing w:line="340" w:lineRule="exact"/>
              <w:rPr>
                <w:rFonts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>主办单位：中国医疗器械行业协会</w:t>
            </w:r>
            <w:r>
              <w:rPr>
                <w:rFonts w:ascii="仿宋" w:hAnsi="仿宋" w:eastAsia="仿宋" w:cs="方正楷体简体"/>
                <w:kern w:val="0"/>
                <w:sz w:val="24"/>
              </w:rPr>
              <w:t> </w:t>
            </w:r>
          </w:p>
          <w:p>
            <w:pPr>
              <w:spacing w:line="340" w:lineRule="exact"/>
              <w:rPr>
                <w:rFonts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>电　话：010-85659236</w:t>
            </w:r>
          </w:p>
          <w:p>
            <w:pPr>
              <w:spacing w:line="340" w:lineRule="exact"/>
              <w:rPr>
                <w:rFonts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 xml:space="preserve">联系人：刘明智 老师 </w:t>
            </w:r>
          </w:p>
          <w:p>
            <w:pPr>
              <w:spacing w:line="340" w:lineRule="exact"/>
              <w:rPr>
                <w:rFonts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>手机号：155 0129 4706</w:t>
            </w:r>
          </w:p>
          <w:p>
            <w:pPr>
              <w:spacing w:line="340" w:lineRule="exact"/>
              <w:rPr>
                <w:rFonts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>　</w:t>
            </w:r>
          </w:p>
        </w:tc>
        <w:tc>
          <w:tcPr>
            <w:tcW w:w="5026" w:type="dxa"/>
            <w:gridSpan w:val="3"/>
            <w:vAlign w:val="center"/>
          </w:tcPr>
          <w:p>
            <w:pPr>
              <w:spacing w:line="340" w:lineRule="exact"/>
              <w:rPr>
                <w:rFonts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>主办单位：集众拓（上海）展览服务有限公司</w:t>
            </w:r>
          </w:p>
          <w:p>
            <w:pPr>
              <w:spacing w:line="340" w:lineRule="exact"/>
              <w:rPr>
                <w:rFonts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 xml:space="preserve">全国免费咨询电话：4008-4007-85 </w:t>
            </w:r>
          </w:p>
          <w:p>
            <w:pPr>
              <w:spacing w:line="340" w:lineRule="exact"/>
              <w:rPr>
                <w:rFonts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>联系人：陈生福 13611951722</w:t>
            </w:r>
          </w:p>
          <w:p>
            <w:pPr>
              <w:spacing w:line="340" w:lineRule="exact"/>
              <w:rPr>
                <w:rFonts w:ascii="仿宋" w:hAnsi="仿宋" w:eastAsia="仿宋" w:cs="方正楷体简体"/>
                <w:kern w:val="0"/>
                <w:sz w:val="24"/>
              </w:rPr>
            </w:pPr>
            <w:r>
              <w:rPr>
                <w:rFonts w:ascii="仿宋" w:hAnsi="仿宋" w:eastAsia="仿宋" w:cs="方正楷体简体"/>
                <w:kern w:val="0"/>
                <w:sz w:val="24"/>
              </w:rPr>
              <w:t>邮</w:t>
            </w: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>　</w:t>
            </w:r>
            <w:r>
              <w:rPr>
                <w:rFonts w:ascii="仿宋" w:hAnsi="仿宋" w:eastAsia="仿宋" w:cs="方正楷体简体"/>
                <w:kern w:val="0"/>
                <w:sz w:val="24"/>
              </w:rPr>
              <w:t>箱：jiangyunexpo@126.com</w:t>
            </w:r>
          </w:p>
          <w:p>
            <w:pPr>
              <w:spacing w:line="340" w:lineRule="exact"/>
              <w:ind w:firstLine="120" w:firstLineChars="50"/>
              <w:rPr>
                <w:rFonts w:ascii="仿宋" w:hAnsi="仿宋" w:eastAsia="仿宋" w:cs="方正楷体简体"/>
                <w:kern w:val="0"/>
                <w:sz w:val="24"/>
              </w:rPr>
            </w:pPr>
          </w:p>
        </w:tc>
      </w:tr>
    </w:tbl>
    <w:p>
      <w:pPr>
        <w:spacing w:line="580" w:lineRule="exact"/>
        <w:rPr>
          <w:rFonts w:hint="eastAsia" w:ascii="仿宋" w:hAnsi="仿宋" w:eastAsia="仿宋" w:cs="微软雅黑"/>
          <w:color w:val="333333"/>
          <w:sz w:val="32"/>
          <w:szCs w:val="32"/>
        </w:rPr>
      </w:pPr>
    </w:p>
    <w:sectPr>
      <w:pgSz w:w="11906" w:h="16838"/>
      <w:pgMar w:top="1020" w:right="1486" w:bottom="111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DC9B26D0-FF11-F819-A5B9-0664A5CB7B81}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汉仪楷体简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  <w:embedRegular r:id="rId2" w:fontKey="{E47CB9FB-4E98-04C1-A6B9-06647A377FBB}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大宋简">
    <w:panose1 w:val="02010600000101010101"/>
    <w:charset w:val="86"/>
    <w:family w:val="auto"/>
    <w:pitch w:val="default"/>
    <w:sig w:usb0="00000000" w:usb1="00000000" w:usb2="00000000" w:usb3="00000000" w:csb0="000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034B0C"/>
    <w:multiLevelType w:val="singleLevel"/>
    <w:tmpl w:val="C3034B0C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doNotDisplayPageBoundaries w:val="1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hNThmMDA2NWQyM2NkZGFkOWUwM2I1M2ZlZjM3MWQifQ=="/>
  </w:docVars>
  <w:rsids>
    <w:rsidRoot w:val="003A2107"/>
    <w:rsid w:val="00020829"/>
    <w:rsid w:val="00036D4D"/>
    <w:rsid w:val="00037946"/>
    <w:rsid w:val="000606C6"/>
    <w:rsid w:val="000724B4"/>
    <w:rsid w:val="0008326D"/>
    <w:rsid w:val="000A5A84"/>
    <w:rsid w:val="001108B2"/>
    <w:rsid w:val="00113B45"/>
    <w:rsid w:val="00117623"/>
    <w:rsid w:val="00121F86"/>
    <w:rsid w:val="00157836"/>
    <w:rsid w:val="001604DF"/>
    <w:rsid w:val="00194C92"/>
    <w:rsid w:val="001A071D"/>
    <w:rsid w:val="001B2299"/>
    <w:rsid w:val="001C2B0B"/>
    <w:rsid w:val="001E3CF9"/>
    <w:rsid w:val="001F2A34"/>
    <w:rsid w:val="002342A8"/>
    <w:rsid w:val="00255EC4"/>
    <w:rsid w:val="00267663"/>
    <w:rsid w:val="00292ED0"/>
    <w:rsid w:val="002D1D26"/>
    <w:rsid w:val="002E5D04"/>
    <w:rsid w:val="002F1E2A"/>
    <w:rsid w:val="00305648"/>
    <w:rsid w:val="003066E8"/>
    <w:rsid w:val="00332B4B"/>
    <w:rsid w:val="00343F1D"/>
    <w:rsid w:val="00361CBA"/>
    <w:rsid w:val="00366805"/>
    <w:rsid w:val="00366DB7"/>
    <w:rsid w:val="00381B26"/>
    <w:rsid w:val="003944CA"/>
    <w:rsid w:val="003A2107"/>
    <w:rsid w:val="003A6D0B"/>
    <w:rsid w:val="003C23D2"/>
    <w:rsid w:val="003D71BD"/>
    <w:rsid w:val="00423537"/>
    <w:rsid w:val="00427B11"/>
    <w:rsid w:val="00441992"/>
    <w:rsid w:val="00466FC6"/>
    <w:rsid w:val="00472E79"/>
    <w:rsid w:val="0047793C"/>
    <w:rsid w:val="004B5212"/>
    <w:rsid w:val="004F56A8"/>
    <w:rsid w:val="00520095"/>
    <w:rsid w:val="00525812"/>
    <w:rsid w:val="005625EE"/>
    <w:rsid w:val="00562DD3"/>
    <w:rsid w:val="005653F3"/>
    <w:rsid w:val="005A13E6"/>
    <w:rsid w:val="005D0877"/>
    <w:rsid w:val="005D4EA3"/>
    <w:rsid w:val="00606547"/>
    <w:rsid w:val="006821C8"/>
    <w:rsid w:val="006B6328"/>
    <w:rsid w:val="006C66A1"/>
    <w:rsid w:val="006D5F7A"/>
    <w:rsid w:val="00716FD7"/>
    <w:rsid w:val="00722A0F"/>
    <w:rsid w:val="00722AEA"/>
    <w:rsid w:val="00731548"/>
    <w:rsid w:val="007378C4"/>
    <w:rsid w:val="0074114A"/>
    <w:rsid w:val="00761271"/>
    <w:rsid w:val="007663F2"/>
    <w:rsid w:val="00794B17"/>
    <w:rsid w:val="007A3354"/>
    <w:rsid w:val="007E59AF"/>
    <w:rsid w:val="008365C0"/>
    <w:rsid w:val="00840279"/>
    <w:rsid w:val="00847DB0"/>
    <w:rsid w:val="0086448E"/>
    <w:rsid w:val="008932C7"/>
    <w:rsid w:val="008A2743"/>
    <w:rsid w:val="008B2C5B"/>
    <w:rsid w:val="008D6EBC"/>
    <w:rsid w:val="008E07C7"/>
    <w:rsid w:val="008E1783"/>
    <w:rsid w:val="008E5D67"/>
    <w:rsid w:val="00911B63"/>
    <w:rsid w:val="009277B0"/>
    <w:rsid w:val="00947954"/>
    <w:rsid w:val="0096484F"/>
    <w:rsid w:val="00966455"/>
    <w:rsid w:val="00976B50"/>
    <w:rsid w:val="00977655"/>
    <w:rsid w:val="009918E1"/>
    <w:rsid w:val="009E3A83"/>
    <w:rsid w:val="00A105AD"/>
    <w:rsid w:val="00A1340D"/>
    <w:rsid w:val="00A1664C"/>
    <w:rsid w:val="00A63FD6"/>
    <w:rsid w:val="00A73474"/>
    <w:rsid w:val="00A90982"/>
    <w:rsid w:val="00A94CD4"/>
    <w:rsid w:val="00AC05ED"/>
    <w:rsid w:val="00AC1C71"/>
    <w:rsid w:val="00AC35E8"/>
    <w:rsid w:val="00AD15AD"/>
    <w:rsid w:val="00AE6523"/>
    <w:rsid w:val="00B115B1"/>
    <w:rsid w:val="00B123CE"/>
    <w:rsid w:val="00B17667"/>
    <w:rsid w:val="00B17F0D"/>
    <w:rsid w:val="00B209C5"/>
    <w:rsid w:val="00B23419"/>
    <w:rsid w:val="00B337AC"/>
    <w:rsid w:val="00B455B7"/>
    <w:rsid w:val="00B56623"/>
    <w:rsid w:val="00B56ACD"/>
    <w:rsid w:val="00B60D06"/>
    <w:rsid w:val="00B62B42"/>
    <w:rsid w:val="00B945E2"/>
    <w:rsid w:val="00BA2A8E"/>
    <w:rsid w:val="00C12B90"/>
    <w:rsid w:val="00C171F7"/>
    <w:rsid w:val="00C17C6E"/>
    <w:rsid w:val="00C339D9"/>
    <w:rsid w:val="00C423A4"/>
    <w:rsid w:val="00C57204"/>
    <w:rsid w:val="00CA32BE"/>
    <w:rsid w:val="00CA7231"/>
    <w:rsid w:val="00CE7549"/>
    <w:rsid w:val="00CF3CB0"/>
    <w:rsid w:val="00D04F9C"/>
    <w:rsid w:val="00D12E4F"/>
    <w:rsid w:val="00D5126D"/>
    <w:rsid w:val="00D912A4"/>
    <w:rsid w:val="00D9594B"/>
    <w:rsid w:val="00DA3697"/>
    <w:rsid w:val="00DB3175"/>
    <w:rsid w:val="00DE394B"/>
    <w:rsid w:val="00E37411"/>
    <w:rsid w:val="00E447D9"/>
    <w:rsid w:val="00E50755"/>
    <w:rsid w:val="00E62B23"/>
    <w:rsid w:val="00E7380A"/>
    <w:rsid w:val="00EB3AA5"/>
    <w:rsid w:val="00ED2AC8"/>
    <w:rsid w:val="00EE018E"/>
    <w:rsid w:val="00EE19A0"/>
    <w:rsid w:val="00EF63AC"/>
    <w:rsid w:val="00F10932"/>
    <w:rsid w:val="00F24258"/>
    <w:rsid w:val="00F26577"/>
    <w:rsid w:val="00F309BE"/>
    <w:rsid w:val="00FC644D"/>
    <w:rsid w:val="00FD024E"/>
    <w:rsid w:val="00FF2E09"/>
    <w:rsid w:val="0248721B"/>
    <w:rsid w:val="02B1733D"/>
    <w:rsid w:val="035F023D"/>
    <w:rsid w:val="039674A1"/>
    <w:rsid w:val="053079D2"/>
    <w:rsid w:val="05740D7B"/>
    <w:rsid w:val="07694864"/>
    <w:rsid w:val="081C453D"/>
    <w:rsid w:val="08205E46"/>
    <w:rsid w:val="088E5C7F"/>
    <w:rsid w:val="09155C33"/>
    <w:rsid w:val="0BAE5E5C"/>
    <w:rsid w:val="0CD576E0"/>
    <w:rsid w:val="0D044301"/>
    <w:rsid w:val="0D0C7DF6"/>
    <w:rsid w:val="0D28402A"/>
    <w:rsid w:val="0FA25CB6"/>
    <w:rsid w:val="10D816C8"/>
    <w:rsid w:val="10E24AE4"/>
    <w:rsid w:val="11C42BAE"/>
    <w:rsid w:val="11D457E8"/>
    <w:rsid w:val="11D81DA8"/>
    <w:rsid w:val="14886A5D"/>
    <w:rsid w:val="15396F94"/>
    <w:rsid w:val="156154F5"/>
    <w:rsid w:val="15DB312D"/>
    <w:rsid w:val="163659E2"/>
    <w:rsid w:val="1813409B"/>
    <w:rsid w:val="194D76FC"/>
    <w:rsid w:val="1A2035E2"/>
    <w:rsid w:val="1B593DE4"/>
    <w:rsid w:val="1BB65576"/>
    <w:rsid w:val="1D011835"/>
    <w:rsid w:val="1E3C0EFF"/>
    <w:rsid w:val="1E5F1FDE"/>
    <w:rsid w:val="218400DE"/>
    <w:rsid w:val="22AA53AA"/>
    <w:rsid w:val="23964F22"/>
    <w:rsid w:val="26B025C9"/>
    <w:rsid w:val="28013DB2"/>
    <w:rsid w:val="290E6345"/>
    <w:rsid w:val="2A415600"/>
    <w:rsid w:val="2C6F5706"/>
    <w:rsid w:val="2CF25F4F"/>
    <w:rsid w:val="2D5E7EDB"/>
    <w:rsid w:val="2EC073C9"/>
    <w:rsid w:val="2F922E7B"/>
    <w:rsid w:val="307D1FD3"/>
    <w:rsid w:val="30A12E5F"/>
    <w:rsid w:val="30AC0599"/>
    <w:rsid w:val="3126002B"/>
    <w:rsid w:val="31E5345D"/>
    <w:rsid w:val="329D5E02"/>
    <w:rsid w:val="34C24C2C"/>
    <w:rsid w:val="36A51089"/>
    <w:rsid w:val="3A0836CC"/>
    <w:rsid w:val="3BE949C1"/>
    <w:rsid w:val="3F3013A7"/>
    <w:rsid w:val="3FAE72D6"/>
    <w:rsid w:val="40846BC3"/>
    <w:rsid w:val="40AF0120"/>
    <w:rsid w:val="42276243"/>
    <w:rsid w:val="43DA5113"/>
    <w:rsid w:val="456128B7"/>
    <w:rsid w:val="4569063D"/>
    <w:rsid w:val="46910862"/>
    <w:rsid w:val="4708792C"/>
    <w:rsid w:val="471943C3"/>
    <w:rsid w:val="47AF2A9B"/>
    <w:rsid w:val="48003261"/>
    <w:rsid w:val="48626D75"/>
    <w:rsid w:val="488E6118"/>
    <w:rsid w:val="48CA21D8"/>
    <w:rsid w:val="4EA32FBF"/>
    <w:rsid w:val="4EE7656B"/>
    <w:rsid w:val="4F31532B"/>
    <w:rsid w:val="512978E2"/>
    <w:rsid w:val="512E0C97"/>
    <w:rsid w:val="52410C5B"/>
    <w:rsid w:val="52E41619"/>
    <w:rsid w:val="537279C9"/>
    <w:rsid w:val="538708F0"/>
    <w:rsid w:val="557A7102"/>
    <w:rsid w:val="5582331F"/>
    <w:rsid w:val="55866A04"/>
    <w:rsid w:val="55880D54"/>
    <w:rsid w:val="55DFBD54"/>
    <w:rsid w:val="5A6D3E86"/>
    <w:rsid w:val="5B700936"/>
    <w:rsid w:val="5D290C69"/>
    <w:rsid w:val="5D5B0D84"/>
    <w:rsid w:val="5DA6013E"/>
    <w:rsid w:val="5F685A79"/>
    <w:rsid w:val="61785D1C"/>
    <w:rsid w:val="62603A3D"/>
    <w:rsid w:val="62BE40EB"/>
    <w:rsid w:val="651309A5"/>
    <w:rsid w:val="65E0431B"/>
    <w:rsid w:val="66A31D6E"/>
    <w:rsid w:val="66E118F6"/>
    <w:rsid w:val="686938A3"/>
    <w:rsid w:val="68ED3493"/>
    <w:rsid w:val="69982FD3"/>
    <w:rsid w:val="6AFC6698"/>
    <w:rsid w:val="6DBC7F2E"/>
    <w:rsid w:val="6ED2571F"/>
    <w:rsid w:val="70285EBF"/>
    <w:rsid w:val="71061247"/>
    <w:rsid w:val="720117B5"/>
    <w:rsid w:val="75096F5F"/>
    <w:rsid w:val="75A9533C"/>
    <w:rsid w:val="76E872C7"/>
    <w:rsid w:val="77B84C6C"/>
    <w:rsid w:val="77C90C27"/>
    <w:rsid w:val="77DB6B04"/>
    <w:rsid w:val="78D01D8F"/>
    <w:rsid w:val="7B9854E0"/>
    <w:rsid w:val="7C6743CD"/>
    <w:rsid w:val="7D19560F"/>
    <w:rsid w:val="7DD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0000" fill="t" stroke="t">
      <v:fill on="t" focussize="0,0"/>
      <v:stroke weight="1pt" color="#1F376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日期 字符"/>
    <w:basedOn w:val="8"/>
    <w:link w:val="2"/>
    <w:semiHidden/>
    <w:qFormat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180</Words>
  <Characters>1031</Characters>
  <Lines>8</Lines>
  <Paragraphs>2</Paragraphs>
  <TotalTime>25</TotalTime>
  <ScaleCrop>false</ScaleCrop>
  <LinksUpToDate>false</LinksUpToDate>
  <CharactersWithSpaces>1209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2021-09-02T15:46:00Z</dcterms:created>
  <dc:creator>陈 生福</dc:creator>
  <cp:lastModifiedBy>Le diable.</cp:lastModifiedBy>
  <dcterms:modified xsi:type="dcterms:W3CDTF">2023-03-07T12:12:21Z</dcterms:modified>
  <cp:revision>194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D5BE6ECF7FB0CFD4A5B906647020E9B0_43</vt:lpwstr>
  </property>
</Properties>
</file>